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14" w:rsidRDefault="002B7E14" w:rsidP="002B7E14">
      <w:pPr>
        <w:pStyle w:val="a3"/>
        <w:ind w:firstLine="720"/>
      </w:pPr>
    </w:p>
    <w:p w:rsidR="002B7E14" w:rsidRDefault="003A0DD5" w:rsidP="002B7E14">
      <w:pPr>
        <w:pStyle w:val="a3"/>
        <w:ind w:firstLine="720"/>
        <w:jc w:val="center"/>
        <w:rPr>
          <w:b/>
        </w:rPr>
      </w:pPr>
      <w:r>
        <w:rPr>
          <w:b/>
        </w:rPr>
        <w:t>Методические указания по изучению дисциплины</w:t>
      </w:r>
    </w:p>
    <w:p w:rsidR="003A0DD5" w:rsidRDefault="003A0DD5" w:rsidP="002B7E14">
      <w:pPr>
        <w:pStyle w:val="a3"/>
        <w:ind w:firstLine="720"/>
        <w:jc w:val="center"/>
        <w:rPr>
          <w:b/>
        </w:rPr>
      </w:pPr>
      <w:r>
        <w:rPr>
          <w:b/>
        </w:rPr>
        <w:t>Основы радиотехники</w:t>
      </w:r>
    </w:p>
    <w:p w:rsidR="002B7E14" w:rsidRDefault="002B7E14" w:rsidP="002B7E14">
      <w:pPr>
        <w:pStyle w:val="a3"/>
        <w:ind w:firstLine="720"/>
        <w:jc w:val="center"/>
        <w:rPr>
          <w:b/>
        </w:rPr>
      </w:pPr>
    </w:p>
    <w:p w:rsidR="002B7E14" w:rsidRDefault="002B7E14" w:rsidP="002B7E14">
      <w:pPr>
        <w:pStyle w:val="a3"/>
        <w:ind w:firstLine="720"/>
      </w:pPr>
    </w:p>
    <w:p w:rsidR="002B7E14" w:rsidRDefault="002B7E14" w:rsidP="002B7E14">
      <w:pPr>
        <w:pStyle w:val="a3"/>
        <w:ind w:firstLine="720"/>
      </w:pPr>
    </w:p>
    <w:p w:rsidR="002B7E14" w:rsidRDefault="002B7E14" w:rsidP="00CB1707">
      <w:pPr>
        <w:pStyle w:val="a3"/>
        <w:jc w:val="center"/>
        <w:rPr>
          <w:b/>
        </w:rPr>
      </w:pPr>
      <w:r>
        <w:rPr>
          <w:b/>
        </w:rPr>
        <w:t>Изучение теоретического материала.</w:t>
      </w:r>
    </w:p>
    <w:p w:rsidR="002B7E14" w:rsidRDefault="002B7E14" w:rsidP="002B7E14">
      <w:pPr>
        <w:pStyle w:val="a3"/>
        <w:ind w:firstLine="720"/>
        <w:jc w:val="center"/>
        <w:rPr>
          <w:b/>
        </w:rPr>
      </w:pPr>
    </w:p>
    <w:p w:rsidR="002B7E14" w:rsidRDefault="002B7E14" w:rsidP="002B7E14">
      <w:pPr>
        <w:pStyle w:val="a3"/>
        <w:ind w:firstLine="720"/>
      </w:pPr>
      <w:r>
        <w:t xml:space="preserve">Основным руководством </w:t>
      </w:r>
      <w:proofErr w:type="gramStart"/>
      <w:r>
        <w:t>при</w:t>
      </w:r>
      <w:proofErr w:type="gramEnd"/>
      <w:r>
        <w:t xml:space="preserve"> изучения теоретического материала для студента является рабочая программа. Ряд вопросов курса «Основы радиотехники» рассматривают на лекциях, а некоторые разделы рекомендуют изучать самостоятельно.</w:t>
      </w:r>
    </w:p>
    <w:p w:rsidR="002B7E14" w:rsidRDefault="002B7E14" w:rsidP="002B7E14">
      <w:pPr>
        <w:pStyle w:val="a3"/>
        <w:ind w:firstLine="720"/>
      </w:pPr>
      <w:r>
        <w:t>Изучение теоретического материала в межсессионный период следует распределить во времени, согласовать с выполнением контрольной работы и подготовкой к очередному практикуму.</w:t>
      </w:r>
    </w:p>
    <w:p w:rsidR="002B7E14" w:rsidRDefault="002B7E14" w:rsidP="002B7E14">
      <w:pPr>
        <w:pStyle w:val="a3"/>
        <w:ind w:firstLine="720"/>
      </w:pPr>
      <w:r>
        <w:t>Эту работу рекомендуется организовать следующим образом:</w:t>
      </w:r>
    </w:p>
    <w:p w:rsidR="002B7E14" w:rsidRDefault="002B7E14" w:rsidP="002B7E14">
      <w:pPr>
        <w:pStyle w:val="a3"/>
        <w:numPr>
          <w:ilvl w:val="0"/>
          <w:numId w:val="1"/>
        </w:numPr>
      </w:pPr>
      <w:r>
        <w:t>внимательно ознакомиться с рабочей программой по изучаемому материалу;</w:t>
      </w:r>
    </w:p>
    <w:p w:rsidR="002B7E14" w:rsidRDefault="002B7E14" w:rsidP="002B7E14">
      <w:pPr>
        <w:pStyle w:val="a3"/>
        <w:numPr>
          <w:ilvl w:val="0"/>
          <w:numId w:val="1"/>
        </w:numPr>
      </w:pPr>
      <w:r>
        <w:t>выбрать в качестве основного один из рекомендуемых учебников;</w:t>
      </w:r>
    </w:p>
    <w:p w:rsidR="002B7E14" w:rsidRDefault="002B7E14" w:rsidP="002B7E14">
      <w:pPr>
        <w:pStyle w:val="a3"/>
        <w:numPr>
          <w:ilvl w:val="0"/>
          <w:numId w:val="1"/>
        </w:numPr>
      </w:pPr>
      <w:r>
        <w:t>приступить к последовательному изучению теоретического материала, используя учебник и конспект лекций;</w:t>
      </w:r>
    </w:p>
    <w:p w:rsidR="002B7E14" w:rsidRDefault="002B7E14" w:rsidP="002B7E14">
      <w:pPr>
        <w:pStyle w:val="a3"/>
        <w:numPr>
          <w:ilvl w:val="0"/>
          <w:numId w:val="1"/>
        </w:numPr>
      </w:pPr>
      <w:r>
        <w:t>при изучении каждого вопроса программы следует выписывать определения, формулировки законов и их выводы.</w:t>
      </w:r>
    </w:p>
    <w:p w:rsidR="002B7E14" w:rsidRDefault="002B7E14" w:rsidP="002B7E14">
      <w:pPr>
        <w:pStyle w:val="a3"/>
        <w:ind w:left="1155"/>
      </w:pPr>
    </w:p>
    <w:p w:rsidR="002B7E14" w:rsidRDefault="002B7E14" w:rsidP="002B7E14">
      <w:pPr>
        <w:pStyle w:val="a3"/>
        <w:ind w:left="1155"/>
      </w:pPr>
    </w:p>
    <w:p w:rsidR="002B7E14" w:rsidRDefault="002B7E14" w:rsidP="002B7E14">
      <w:pPr>
        <w:pStyle w:val="a3"/>
        <w:ind w:left="1155"/>
      </w:pPr>
    </w:p>
    <w:p w:rsidR="002B7E14" w:rsidRDefault="002B7E14" w:rsidP="00CB1707">
      <w:pPr>
        <w:pStyle w:val="a3"/>
        <w:jc w:val="center"/>
        <w:rPr>
          <w:rFonts w:eastAsia="Times Kazakhish"/>
          <w:b/>
          <w:lang w:eastAsia="ko-KR"/>
        </w:rPr>
      </w:pPr>
      <w:r>
        <w:rPr>
          <w:rFonts w:eastAsia="Times Kazakhish"/>
          <w:b/>
          <w:lang w:eastAsia="ko-KR"/>
        </w:rPr>
        <w:t>Практические занятия.</w:t>
      </w:r>
    </w:p>
    <w:p w:rsidR="002B7E14" w:rsidRDefault="002B7E14" w:rsidP="002B7E14">
      <w:pPr>
        <w:pStyle w:val="a3"/>
        <w:ind w:left="1155"/>
        <w:rPr>
          <w:rFonts w:eastAsia="Times Kazakhish"/>
          <w:b/>
          <w:lang w:eastAsia="ko-KR"/>
        </w:rPr>
      </w:pPr>
    </w:p>
    <w:p w:rsidR="002B7E14" w:rsidRDefault="002B7E14" w:rsidP="002B7E14">
      <w:pPr>
        <w:pStyle w:val="a3"/>
        <w:rPr>
          <w:rFonts w:eastAsia="Times Kazakhish"/>
          <w:lang w:eastAsia="ko-KR"/>
        </w:rPr>
      </w:pPr>
      <w:r>
        <w:rPr>
          <w:rFonts w:eastAsia="Times Kazakhish"/>
          <w:lang w:eastAsia="ko-KR"/>
        </w:rPr>
        <w:tab/>
        <w:t xml:space="preserve">На практических занятиях устанавливается связь изучаемых вопросов с лекционным курсом, закрепляются полученные на лекциях теоретические знания. Под руководством преподавателя студент усваивает методы решения типовых задач, чтобы в аттестационный период он смог самостоятельно завершить выполнение контрольной работы. </w:t>
      </w:r>
    </w:p>
    <w:p w:rsidR="002B7E14" w:rsidRDefault="002B7E14" w:rsidP="002B7E14">
      <w:pPr>
        <w:pStyle w:val="a3"/>
        <w:ind w:firstLine="709"/>
        <w:rPr>
          <w:rFonts w:eastAsia="Times Kazakhish"/>
          <w:lang w:eastAsia="ko-KR"/>
        </w:rPr>
      </w:pPr>
      <w:r>
        <w:rPr>
          <w:rFonts w:eastAsia="Times Kazakhish"/>
          <w:lang w:eastAsia="ko-KR"/>
        </w:rPr>
        <w:t>В качестве домашних заданий студентам рекомендуют приступать к выполнению контрольной работы уже в</w:t>
      </w:r>
      <w:proofErr w:type="gramStart"/>
      <w:r>
        <w:rPr>
          <w:rFonts w:eastAsia="Times Kazakhish"/>
          <w:lang w:eastAsia="ko-KR"/>
        </w:rPr>
        <w:t xml:space="preserve"> .</w:t>
      </w:r>
      <w:proofErr w:type="gramEnd"/>
      <w:r>
        <w:rPr>
          <w:rFonts w:eastAsia="Times Kazakhish"/>
          <w:lang w:eastAsia="ko-KR"/>
        </w:rPr>
        <w:t xml:space="preserve"> На каждом практическом занятии решают одну-две задачи из разных учебных пособий </w:t>
      </w:r>
      <w:r w:rsidRPr="00395C90">
        <w:rPr>
          <w:rFonts w:eastAsia="Times Kazakhish"/>
          <w:lang w:eastAsia="ko-KR"/>
        </w:rPr>
        <w:t xml:space="preserve"> </w:t>
      </w:r>
    </w:p>
    <w:p w:rsidR="002B7E14" w:rsidRDefault="002B7E14" w:rsidP="002B7E14">
      <w:pPr>
        <w:pStyle w:val="a3"/>
        <w:ind w:firstLine="709"/>
        <w:rPr>
          <w:rFonts w:eastAsia="Times Kazakhish"/>
          <w:lang w:eastAsia="ko-KR"/>
        </w:rPr>
      </w:pPr>
    </w:p>
    <w:p w:rsidR="002B7E14" w:rsidRDefault="002B7E14" w:rsidP="00CB1707">
      <w:pPr>
        <w:pStyle w:val="a3"/>
        <w:jc w:val="center"/>
        <w:rPr>
          <w:rFonts w:eastAsia="Times Kazakhish"/>
          <w:b/>
          <w:lang w:eastAsia="ko-KR"/>
        </w:rPr>
      </w:pPr>
      <w:r>
        <w:rPr>
          <w:rFonts w:eastAsia="Times Kazakhish"/>
          <w:b/>
          <w:lang w:eastAsia="ko-KR"/>
        </w:rPr>
        <w:t>Подготовка и выполнение лабораторных работ.</w:t>
      </w:r>
    </w:p>
    <w:p w:rsidR="002B7E14" w:rsidRDefault="002B7E14" w:rsidP="002B7E14">
      <w:pPr>
        <w:pStyle w:val="a3"/>
        <w:rPr>
          <w:rFonts w:eastAsia="Times Kazakhish"/>
          <w:b/>
          <w:lang w:eastAsia="ko-KR"/>
        </w:rPr>
      </w:pPr>
    </w:p>
    <w:p w:rsidR="002B7E14" w:rsidRDefault="002B7E14" w:rsidP="002B7E14">
      <w:pPr>
        <w:pStyle w:val="a3"/>
        <w:ind w:firstLine="851"/>
        <w:rPr>
          <w:rFonts w:eastAsia="Times Kazakhish"/>
          <w:lang w:eastAsia="ko-KR"/>
        </w:rPr>
      </w:pPr>
      <w:r>
        <w:rPr>
          <w:rFonts w:eastAsia="Times Kazakhish"/>
          <w:lang w:eastAsia="ko-KR"/>
        </w:rPr>
        <w:t>Лабораторный практикум по курсу Основы радиотехники предназначен для закрепления и усвоения некоторых важных теоретических вопросов и экспериментальных методов.</w:t>
      </w:r>
    </w:p>
    <w:p w:rsidR="002B7E14" w:rsidRDefault="002B7E14" w:rsidP="002B7E14">
      <w:pPr>
        <w:pStyle w:val="a3"/>
        <w:ind w:firstLine="851"/>
        <w:rPr>
          <w:rFonts w:eastAsia="Times Kazakhish"/>
          <w:lang w:eastAsia="ko-KR"/>
        </w:rPr>
      </w:pPr>
      <w:r>
        <w:rPr>
          <w:rFonts w:eastAsia="Times Kazakhish"/>
          <w:lang w:eastAsia="ko-KR"/>
        </w:rPr>
        <w:t xml:space="preserve">К очередному практикуму студенты готовятся самостоятельно еженедельно. Ко всем предстоящим лабораторным работам составляют формы отчета по образцам в одной тетради. В конспект </w:t>
      </w:r>
      <w:proofErr w:type="spellStart"/>
      <w:r>
        <w:rPr>
          <w:rFonts w:eastAsia="Times Kazakhish"/>
          <w:lang w:eastAsia="ko-KR"/>
        </w:rPr>
        <w:t>теорретического</w:t>
      </w:r>
      <w:proofErr w:type="spellEnd"/>
      <w:r>
        <w:rPr>
          <w:rFonts w:eastAsia="Times Kazakhish"/>
          <w:lang w:eastAsia="ko-KR"/>
        </w:rPr>
        <w:t xml:space="preserve"> </w:t>
      </w:r>
      <w:r>
        <w:rPr>
          <w:rFonts w:eastAsia="Times Kazakhish"/>
          <w:lang w:eastAsia="ko-KR"/>
        </w:rPr>
        <w:lastRenderedPageBreak/>
        <w:t>материала необходимо включить основные формулы, определения и основные единицы измерения всех величин, упоминающихся в лабораторной работе. В каждом отчете нужно заготовить таблицы для внесения данных измерений и оставить место для результатов обработки.</w:t>
      </w:r>
    </w:p>
    <w:p w:rsidR="002B7E14" w:rsidRDefault="002B7E14" w:rsidP="002B7E14">
      <w:pPr>
        <w:pStyle w:val="a3"/>
        <w:rPr>
          <w:rFonts w:eastAsia="Times Kazakhish"/>
          <w:lang w:eastAsia="ko-KR"/>
        </w:rPr>
      </w:pPr>
      <w:r>
        <w:rPr>
          <w:rFonts w:eastAsia="Times Kazakhish"/>
          <w:lang w:eastAsia="ko-KR"/>
        </w:rPr>
        <w:t xml:space="preserve">Перед выполнением лабораторной работы студенту необходимо сдать допуск. </w:t>
      </w:r>
      <w:proofErr w:type="gramStart"/>
      <w:r>
        <w:rPr>
          <w:rFonts w:eastAsia="Times Kazakhish"/>
          <w:lang w:eastAsia="ko-KR"/>
        </w:rPr>
        <w:t>Контроль за</w:t>
      </w:r>
      <w:proofErr w:type="gramEnd"/>
      <w:r>
        <w:rPr>
          <w:rFonts w:eastAsia="Times Kazakhish"/>
          <w:lang w:eastAsia="ko-KR"/>
        </w:rPr>
        <w:t xml:space="preserve"> проведением лабораторной работы производится преподавателем. После обработки полученных данных и проверки их преподавателем выставляют </w:t>
      </w:r>
      <w:r w:rsidR="003A0DD5">
        <w:rPr>
          <w:rFonts w:eastAsia="Times Kazakhish"/>
          <w:lang w:eastAsia="ko-KR"/>
        </w:rPr>
        <w:t>оценку</w:t>
      </w:r>
      <w:r>
        <w:rPr>
          <w:rFonts w:eastAsia="Times Kazakhish"/>
          <w:lang w:eastAsia="ko-KR"/>
        </w:rPr>
        <w:t xml:space="preserve"> по данной работе в тетрадь студента и журнал</w:t>
      </w:r>
      <w:r w:rsidR="003A0DD5">
        <w:rPr>
          <w:rFonts w:eastAsia="Times Kazakhish"/>
          <w:lang w:eastAsia="ko-KR"/>
        </w:rPr>
        <w:t xml:space="preserve"> учета посещаемости и успеваемости</w:t>
      </w:r>
      <w:r>
        <w:rPr>
          <w:rFonts w:eastAsia="Times Kazakhish"/>
          <w:lang w:eastAsia="ko-KR"/>
        </w:rPr>
        <w:t>.</w:t>
      </w:r>
    </w:p>
    <w:p w:rsidR="002B7E14" w:rsidRDefault="002B7E14" w:rsidP="003A0DD5">
      <w:pPr>
        <w:pStyle w:val="a3"/>
        <w:rPr>
          <w:rFonts w:eastAsia="Times Kazakhish"/>
          <w:lang w:eastAsia="ko-KR"/>
        </w:rPr>
      </w:pPr>
      <w:r>
        <w:rPr>
          <w:rFonts w:eastAsia="Times Kazakhish"/>
          <w:lang w:eastAsia="ko-KR"/>
        </w:rPr>
        <w:t xml:space="preserve">В процессе изучения курса </w:t>
      </w:r>
      <w:r w:rsidR="003A0DD5">
        <w:rPr>
          <w:rFonts w:eastAsia="Times Kazakhish"/>
          <w:lang w:eastAsia="ko-KR"/>
        </w:rPr>
        <w:t>Основы радиотехники</w:t>
      </w:r>
      <w:r>
        <w:rPr>
          <w:rFonts w:eastAsia="Times Kazakhish"/>
          <w:lang w:eastAsia="ko-KR"/>
        </w:rPr>
        <w:t xml:space="preserve"> студент должен выполнить следующи</w:t>
      </w:r>
      <w:r w:rsidR="003A0DD5">
        <w:rPr>
          <w:rFonts w:eastAsia="Times Kazakhish"/>
          <w:lang w:eastAsia="ko-KR"/>
        </w:rPr>
        <w:t xml:space="preserve">е </w:t>
      </w:r>
      <w:r>
        <w:rPr>
          <w:rFonts w:eastAsia="Times Kazakhish"/>
          <w:lang w:eastAsia="ko-KR"/>
        </w:rPr>
        <w:t>лабораторные работы:</w:t>
      </w:r>
    </w:p>
    <w:p w:rsidR="00CB1707" w:rsidRDefault="00CB1707" w:rsidP="003A0DD5">
      <w:pPr>
        <w:pStyle w:val="a3"/>
        <w:rPr>
          <w:rFonts w:eastAsia="Times Kazakhish"/>
          <w:lang w:eastAsia="ko-KR"/>
        </w:rPr>
      </w:pP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Математическая обработка результатов измерений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Электроемкость конденсатора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Электродвижущая сила и внутреннее сопротивление источника тока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Электродвижущая сила и внутреннее сопротивление источника тока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proofErr w:type="spellStart"/>
      <w:r w:rsidRPr="00CB1707">
        <w:rPr>
          <w:szCs w:val="28"/>
        </w:rPr>
        <w:t>Чебышевская</w:t>
      </w:r>
      <w:proofErr w:type="spellEnd"/>
      <w:r w:rsidRPr="00CB1707">
        <w:rPr>
          <w:szCs w:val="28"/>
        </w:rPr>
        <w:t xml:space="preserve"> аппроксимация экспериментальных зависимостей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Затухающие электромагнитные колебания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bCs/>
          <w:color w:val="000000"/>
          <w:szCs w:val="28"/>
        </w:rPr>
      </w:pPr>
      <w:r w:rsidRPr="00CB1707">
        <w:rPr>
          <w:bCs/>
          <w:color w:val="000000"/>
          <w:szCs w:val="28"/>
        </w:rPr>
        <w:t>Емкость и индуктивное сопротивление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bCs/>
          <w:color w:val="000000"/>
          <w:szCs w:val="28"/>
        </w:rPr>
      </w:pPr>
      <w:r w:rsidRPr="00CB1707">
        <w:rPr>
          <w:bCs/>
          <w:color w:val="000000"/>
          <w:szCs w:val="28"/>
        </w:rPr>
        <w:t>Исследование сложных неоднородных цепей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Моделирование случайных величин с  заданными законами распределения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Моделирование случайных векторов с заданной корреляционной матрицей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Моделирование случайных процессов с заданными корреляционными свойствами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Моделирование узкополосных сигналов и помех методом комплексной огибающей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Особенности использования дискретного преобразования Фурье при спектральном оценивании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>Оценивание  спектральной  плотности  мощности случайных  процессов</w:t>
      </w:r>
    </w:p>
    <w:p w:rsidR="00CB1707" w:rsidRPr="00CB1707" w:rsidRDefault="00CB1707" w:rsidP="00CB1707">
      <w:pPr>
        <w:pStyle w:val="a3"/>
        <w:numPr>
          <w:ilvl w:val="0"/>
          <w:numId w:val="2"/>
        </w:numPr>
        <w:rPr>
          <w:szCs w:val="28"/>
        </w:rPr>
      </w:pPr>
      <w:r w:rsidRPr="00CB1707">
        <w:rPr>
          <w:szCs w:val="28"/>
        </w:rPr>
        <w:t xml:space="preserve">Исп.  </w:t>
      </w:r>
      <w:proofErr w:type="spellStart"/>
      <w:r w:rsidRPr="00CB1707">
        <w:rPr>
          <w:szCs w:val="28"/>
        </w:rPr>
        <w:t>регр</w:t>
      </w:r>
      <w:proofErr w:type="gramStart"/>
      <w:r w:rsidRPr="00CB1707">
        <w:rPr>
          <w:szCs w:val="28"/>
        </w:rPr>
        <w:t>.о</w:t>
      </w:r>
      <w:proofErr w:type="spellEnd"/>
      <w:proofErr w:type="gramEnd"/>
      <w:r w:rsidRPr="00CB1707">
        <w:rPr>
          <w:szCs w:val="28"/>
        </w:rPr>
        <w:t xml:space="preserve"> анализа для оценивания зависимостей между сл. Величинами</w:t>
      </w:r>
    </w:p>
    <w:p w:rsidR="00CB1707" w:rsidRPr="00CB1707" w:rsidRDefault="00CB1707" w:rsidP="003A0DD5">
      <w:pPr>
        <w:pStyle w:val="a3"/>
        <w:rPr>
          <w:szCs w:val="28"/>
        </w:rPr>
      </w:pPr>
    </w:p>
    <w:sectPr w:rsidR="00CB1707" w:rsidRPr="00CB1707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Kazakhish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7808"/>
    <w:multiLevelType w:val="multilevel"/>
    <w:tmpl w:val="39DAB828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77FA07A9"/>
    <w:multiLevelType w:val="hybridMultilevel"/>
    <w:tmpl w:val="12A6D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E14"/>
    <w:rsid w:val="00140DAF"/>
    <w:rsid w:val="00195FBD"/>
    <w:rsid w:val="002722C2"/>
    <w:rsid w:val="002B7E14"/>
    <w:rsid w:val="003A0DD5"/>
    <w:rsid w:val="004B701C"/>
    <w:rsid w:val="00757F03"/>
    <w:rsid w:val="00CB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7E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B7E1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2013-12-13T11:52:00Z</dcterms:created>
  <dcterms:modified xsi:type="dcterms:W3CDTF">2013-12-13T12:08:00Z</dcterms:modified>
</cp:coreProperties>
</file>